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3964" w:rsidRPr="007F703D" w:rsidRDefault="009045DF" w:rsidP="009045DF">
      <w:pPr>
        <w:jc w:val="center"/>
        <w:rPr>
          <w:noProof/>
          <w:sz w:val="48"/>
          <w:szCs w:val="48"/>
          <w:u w:val="single"/>
        </w:rPr>
      </w:pPr>
      <w:r w:rsidRPr="007F703D">
        <w:rPr>
          <w:noProof/>
          <w:sz w:val="48"/>
          <w:szCs w:val="48"/>
          <w:u w:val="single"/>
        </w:rPr>
        <w:t>Rangetech.us  Sniper Level II</w:t>
      </w:r>
      <w:r w:rsidR="007F703D" w:rsidRPr="007F703D">
        <w:rPr>
          <w:noProof/>
          <w:sz w:val="48"/>
          <w:szCs w:val="48"/>
          <w:u w:val="single"/>
        </w:rPr>
        <w:t xml:space="preserve"> Course</w:t>
      </w:r>
    </w:p>
    <w:p w:rsidR="009045DF" w:rsidRDefault="009045DF" w:rsidP="009045DF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798E3C1">
            <wp:extent cx="6096000" cy="3209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5DF" w:rsidRPr="009045DF" w:rsidRDefault="009045DF" w:rsidP="009045DF">
      <w:pPr>
        <w:rPr>
          <w:sz w:val="36"/>
          <w:szCs w:val="36"/>
        </w:rPr>
      </w:pPr>
      <w:r w:rsidRPr="000638D3">
        <w:rPr>
          <w:sz w:val="36"/>
          <w:szCs w:val="36"/>
          <w:u w:val="single"/>
        </w:rPr>
        <w:t>Description</w:t>
      </w:r>
      <w:r w:rsidR="000638D3">
        <w:rPr>
          <w:sz w:val="36"/>
          <w:szCs w:val="36"/>
        </w:rPr>
        <w:t>: This class is for level 1 certified snipers looking to increase their capabilities and knowledge of marksmanship though understanding their environment and calculating proper shooting solutions for each environment. Students will also be introduced to tri-pod shooting</w:t>
      </w:r>
      <w:r w:rsidR="00C52B24">
        <w:rPr>
          <w:sz w:val="36"/>
          <w:szCs w:val="36"/>
        </w:rPr>
        <w:t xml:space="preserve"> </w:t>
      </w:r>
      <w:r w:rsidR="007F703D">
        <w:rPr>
          <w:sz w:val="36"/>
          <w:szCs w:val="36"/>
        </w:rPr>
        <w:t xml:space="preserve">and high angle shots. </w:t>
      </w:r>
    </w:p>
    <w:p w:rsidR="007F703D" w:rsidRDefault="007F703D" w:rsidP="009045DF">
      <w:pPr>
        <w:rPr>
          <w:sz w:val="36"/>
          <w:szCs w:val="36"/>
        </w:rPr>
      </w:pPr>
      <w:r>
        <w:rPr>
          <w:sz w:val="36"/>
          <w:szCs w:val="36"/>
          <w:u w:val="single"/>
        </w:rPr>
        <w:t>Presented By</w:t>
      </w:r>
      <w:r>
        <w:rPr>
          <w:sz w:val="36"/>
          <w:szCs w:val="36"/>
        </w:rPr>
        <w:t>: Rangetech.us</w:t>
      </w:r>
    </w:p>
    <w:p w:rsidR="007F703D" w:rsidRDefault="007F703D" w:rsidP="009045DF">
      <w:pPr>
        <w:rPr>
          <w:sz w:val="36"/>
          <w:szCs w:val="36"/>
        </w:rPr>
      </w:pPr>
      <w:r w:rsidRPr="007F703D">
        <w:rPr>
          <w:sz w:val="36"/>
          <w:szCs w:val="36"/>
          <w:u w:val="single"/>
        </w:rPr>
        <w:t>Hosing Agency</w:t>
      </w:r>
      <w:r>
        <w:rPr>
          <w:sz w:val="36"/>
          <w:szCs w:val="36"/>
        </w:rPr>
        <w:t>: Rexburg Police Department</w:t>
      </w:r>
    </w:p>
    <w:p w:rsidR="004A6C8B" w:rsidRPr="004A6C8B" w:rsidRDefault="004A6C8B" w:rsidP="009045DF">
      <w:pPr>
        <w:rPr>
          <w:sz w:val="36"/>
          <w:szCs w:val="36"/>
        </w:rPr>
      </w:pPr>
      <w:r w:rsidRPr="004A6C8B">
        <w:rPr>
          <w:sz w:val="36"/>
          <w:szCs w:val="36"/>
          <w:u w:val="single"/>
        </w:rPr>
        <w:t>Cost</w:t>
      </w:r>
      <w:r>
        <w:rPr>
          <w:sz w:val="36"/>
          <w:szCs w:val="36"/>
        </w:rPr>
        <w:t>: $350 per person</w:t>
      </w:r>
    </w:p>
    <w:p w:rsidR="009045DF" w:rsidRDefault="009045DF" w:rsidP="009045DF">
      <w:pPr>
        <w:rPr>
          <w:sz w:val="36"/>
          <w:szCs w:val="36"/>
        </w:rPr>
      </w:pPr>
      <w:r w:rsidRPr="009045DF">
        <w:rPr>
          <w:sz w:val="36"/>
          <w:szCs w:val="36"/>
          <w:u w:val="single"/>
        </w:rPr>
        <w:t>Location</w:t>
      </w:r>
      <w:r>
        <w:rPr>
          <w:sz w:val="36"/>
          <w:szCs w:val="36"/>
        </w:rPr>
        <w:t>:</w:t>
      </w:r>
      <w:r w:rsidRPr="009045DF">
        <w:rPr>
          <w:sz w:val="36"/>
          <w:szCs w:val="36"/>
        </w:rPr>
        <w:t xml:space="preserve"> Rexburg Police Department training center</w:t>
      </w:r>
    </w:p>
    <w:p w:rsidR="009045DF" w:rsidRDefault="009045DF" w:rsidP="009045DF">
      <w:pPr>
        <w:rPr>
          <w:sz w:val="36"/>
          <w:szCs w:val="36"/>
        </w:rPr>
      </w:pPr>
      <w:r w:rsidRPr="009045DF">
        <w:rPr>
          <w:sz w:val="36"/>
          <w:szCs w:val="36"/>
          <w:u w:val="single"/>
        </w:rPr>
        <w:t>Dates</w:t>
      </w:r>
      <w:r>
        <w:rPr>
          <w:sz w:val="36"/>
          <w:szCs w:val="36"/>
        </w:rPr>
        <w:t>: May 20 2024 through May 21 2024</w:t>
      </w:r>
    </w:p>
    <w:p w:rsidR="009045DF" w:rsidRDefault="009045DF" w:rsidP="009045DF">
      <w:pPr>
        <w:rPr>
          <w:sz w:val="36"/>
          <w:szCs w:val="36"/>
        </w:rPr>
      </w:pPr>
      <w:r w:rsidRPr="009045DF">
        <w:rPr>
          <w:sz w:val="36"/>
          <w:szCs w:val="36"/>
          <w:u w:val="single"/>
        </w:rPr>
        <w:t>Time</w:t>
      </w:r>
      <w:r>
        <w:rPr>
          <w:sz w:val="36"/>
          <w:szCs w:val="36"/>
        </w:rPr>
        <w:t>: 7:30-17:30 daily</w:t>
      </w:r>
    </w:p>
    <w:p w:rsidR="009045DF" w:rsidRDefault="007F703D" w:rsidP="009045DF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Host </w:t>
      </w:r>
      <w:r w:rsidR="009045DF" w:rsidRPr="009045DF">
        <w:rPr>
          <w:sz w:val="36"/>
          <w:szCs w:val="36"/>
          <w:u w:val="single"/>
        </w:rPr>
        <w:t>Contact</w:t>
      </w:r>
      <w:r w:rsidR="009045DF">
        <w:rPr>
          <w:sz w:val="36"/>
          <w:szCs w:val="36"/>
        </w:rPr>
        <w:t xml:space="preserve">: Rexburg Police Officer </w:t>
      </w:r>
      <w:r>
        <w:rPr>
          <w:sz w:val="36"/>
          <w:szCs w:val="36"/>
        </w:rPr>
        <w:t xml:space="preserve">Ryan </w:t>
      </w:r>
      <w:r w:rsidR="009045DF" w:rsidRPr="009045DF">
        <w:rPr>
          <w:sz w:val="36"/>
          <w:szCs w:val="36"/>
        </w:rPr>
        <w:t xml:space="preserve">Kamachi </w:t>
      </w:r>
    </w:p>
    <w:p w:rsidR="009045DF" w:rsidRDefault="007F703D" w:rsidP="009045DF">
      <w:pPr>
        <w:rPr>
          <w:sz w:val="36"/>
          <w:szCs w:val="36"/>
        </w:rPr>
      </w:pPr>
      <w:r w:rsidRPr="007F703D">
        <w:rPr>
          <w:sz w:val="36"/>
          <w:szCs w:val="36"/>
          <w:u w:val="single"/>
        </w:rPr>
        <w:lastRenderedPageBreak/>
        <w:t>Contact Information</w:t>
      </w:r>
      <w:r>
        <w:rPr>
          <w:sz w:val="36"/>
          <w:szCs w:val="36"/>
        </w:rPr>
        <w:t xml:space="preserve">: </w:t>
      </w:r>
      <w:r w:rsidR="009045DF" w:rsidRPr="007F703D">
        <w:rPr>
          <w:sz w:val="28"/>
          <w:szCs w:val="28"/>
        </w:rPr>
        <w:t xml:space="preserve">Cell: (208)201-7378 Email: </w:t>
      </w:r>
      <w:hyperlink r:id="rId5" w:history="1">
        <w:r w:rsidR="009045DF" w:rsidRPr="007F703D">
          <w:rPr>
            <w:rStyle w:val="Hyperlink"/>
            <w:sz w:val="28"/>
            <w:szCs w:val="28"/>
          </w:rPr>
          <w:t>ryan.kamachi@rexburg.org</w:t>
        </w:r>
      </w:hyperlink>
      <w:r w:rsidR="009045DF" w:rsidRPr="009045DF">
        <w:rPr>
          <w:sz w:val="36"/>
          <w:szCs w:val="36"/>
        </w:rPr>
        <w:tab/>
      </w:r>
    </w:p>
    <w:p w:rsidR="004A6C8B" w:rsidRPr="004A6C8B" w:rsidRDefault="007F703D" w:rsidP="009045DF">
      <w:pPr>
        <w:rPr>
          <w:sz w:val="36"/>
          <w:szCs w:val="36"/>
        </w:rPr>
      </w:pPr>
      <w:r w:rsidRPr="004A6C8B">
        <w:rPr>
          <w:sz w:val="36"/>
          <w:szCs w:val="36"/>
          <w:u w:val="single"/>
        </w:rPr>
        <w:t>Class Availability</w:t>
      </w:r>
      <w:r w:rsidR="004A6C8B">
        <w:rPr>
          <w:sz w:val="36"/>
          <w:szCs w:val="36"/>
        </w:rPr>
        <w:t>: 10 spots</w:t>
      </w:r>
    </w:p>
    <w:p w:rsidR="007F703D" w:rsidRDefault="00C52B24" w:rsidP="009045DF">
      <w:pPr>
        <w:rPr>
          <w:sz w:val="36"/>
          <w:szCs w:val="36"/>
        </w:rPr>
      </w:pPr>
      <w:r w:rsidRPr="00C52B24">
        <w:rPr>
          <w:sz w:val="36"/>
          <w:szCs w:val="36"/>
          <w:u w:val="single"/>
        </w:rPr>
        <w:t>Equipment needed</w:t>
      </w:r>
      <w:r>
        <w:rPr>
          <w:sz w:val="36"/>
          <w:szCs w:val="36"/>
        </w:rPr>
        <w:t xml:space="preserve"> </w:t>
      </w:r>
    </w:p>
    <w:p w:rsidR="00C52B24" w:rsidRPr="009045DF" w:rsidRDefault="00C52B24" w:rsidP="009045DF">
      <w:pPr>
        <w:rPr>
          <w:sz w:val="36"/>
          <w:szCs w:val="36"/>
        </w:rPr>
      </w:pPr>
      <w:r>
        <w:rPr>
          <w:sz w:val="36"/>
          <w:szCs w:val="36"/>
        </w:rPr>
        <w:t xml:space="preserve">Outdoor all-weather clothing, rifles equipped with </w:t>
      </w:r>
      <w:r w:rsidR="007F703D">
        <w:rPr>
          <w:sz w:val="36"/>
          <w:szCs w:val="36"/>
        </w:rPr>
        <w:t>high quality first focal plane rifle scope,</w:t>
      </w:r>
      <w:r>
        <w:rPr>
          <w:sz w:val="36"/>
          <w:szCs w:val="36"/>
        </w:rPr>
        <w:t xml:space="preserve"> </w:t>
      </w:r>
      <w:r w:rsidR="007F703D">
        <w:rPr>
          <w:sz w:val="36"/>
          <w:szCs w:val="36"/>
        </w:rPr>
        <w:t>rifle</w:t>
      </w:r>
      <w:r>
        <w:rPr>
          <w:sz w:val="36"/>
          <w:szCs w:val="36"/>
        </w:rPr>
        <w:t xml:space="preserve"> sling, </w:t>
      </w:r>
      <w:r w:rsidR="007F703D">
        <w:rPr>
          <w:sz w:val="36"/>
          <w:szCs w:val="36"/>
        </w:rPr>
        <w:t xml:space="preserve">Hog saddle or Arca Rail and tripod, </w:t>
      </w:r>
      <w:r>
        <w:rPr>
          <w:sz w:val="36"/>
          <w:szCs w:val="36"/>
        </w:rPr>
        <w:t xml:space="preserve">200 rounds of ammunition, ballistic solver i.e. Kestrel, hearing protection, eye protection, shooting mats, backpacks, scabbards, spotting scopes or binoculars, 20’ paracord, firearm cleaning kits and solution, toiletries, 4 liters water per day, </w:t>
      </w:r>
      <w:r w:rsidR="007F703D">
        <w:rPr>
          <w:sz w:val="36"/>
          <w:szCs w:val="36"/>
        </w:rPr>
        <w:t xml:space="preserve">food for lunch, any sun screen and protective clothing desired. </w:t>
      </w:r>
    </w:p>
    <w:sectPr w:rsidR="00C52B24" w:rsidRPr="0090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DF"/>
    <w:rsid w:val="000638D3"/>
    <w:rsid w:val="004A6C8B"/>
    <w:rsid w:val="007F703D"/>
    <w:rsid w:val="008A1B60"/>
    <w:rsid w:val="009045DF"/>
    <w:rsid w:val="00C43964"/>
    <w:rsid w:val="00C5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C5CA5-CA59-4C9D-8CEE-8E0D2461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n.kamachi@rexburg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Kamachi</dc:creator>
  <cp:keywords/>
  <dc:description/>
  <cp:lastModifiedBy>Bloodgood, Matthew</cp:lastModifiedBy>
  <cp:revision>2</cp:revision>
  <dcterms:created xsi:type="dcterms:W3CDTF">2024-03-05T18:10:00Z</dcterms:created>
  <dcterms:modified xsi:type="dcterms:W3CDTF">2024-03-05T18:10:00Z</dcterms:modified>
</cp:coreProperties>
</file>